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78" w:rsidRDefault="00D738B0">
      <w:r w:rsidRPr="00D738B0">
        <w:rPr>
          <w:b/>
        </w:rPr>
        <w:t>NAME</w:t>
      </w:r>
      <w:r>
        <w:t xml:space="preserve"> _______________________________________________________________________________</w:t>
      </w:r>
    </w:p>
    <w:p w:rsidR="00D738B0" w:rsidRDefault="00D738B0"/>
    <w:p w:rsidR="00D738B0" w:rsidRPr="00492561" w:rsidRDefault="00D738B0">
      <w:pPr>
        <w:rPr>
          <w:sz w:val="24"/>
          <w:szCs w:val="24"/>
        </w:rPr>
      </w:pPr>
      <w:r w:rsidRPr="00492561">
        <w:rPr>
          <w:b/>
          <w:sz w:val="24"/>
          <w:szCs w:val="24"/>
          <w:u w:val="single"/>
        </w:rPr>
        <w:t>Directions:</w:t>
      </w:r>
      <w:r w:rsidRPr="00492561">
        <w:rPr>
          <w:sz w:val="24"/>
          <w:szCs w:val="24"/>
        </w:rPr>
        <w:t xml:space="preserve">  Complete the following graphic organizer for the magazine you have chosen.</w:t>
      </w:r>
    </w:p>
    <w:p w:rsidR="00D738B0" w:rsidRPr="00492561" w:rsidRDefault="00D738B0">
      <w:pPr>
        <w:rPr>
          <w:sz w:val="24"/>
          <w:szCs w:val="24"/>
        </w:rPr>
      </w:pPr>
    </w:p>
    <w:p w:rsidR="00D738B0" w:rsidRPr="00492561" w:rsidRDefault="00D738B0">
      <w:pPr>
        <w:rPr>
          <w:sz w:val="24"/>
          <w:szCs w:val="24"/>
        </w:rPr>
      </w:pPr>
      <w:r w:rsidRPr="00492561">
        <w:rPr>
          <w:sz w:val="24"/>
          <w:szCs w:val="24"/>
        </w:rPr>
        <w:t>Title of Magazine: ________________________________________________</w:t>
      </w:r>
    </w:p>
    <w:p w:rsidR="00D738B0" w:rsidRPr="00492561" w:rsidRDefault="00D738B0">
      <w:pPr>
        <w:rPr>
          <w:sz w:val="24"/>
          <w:szCs w:val="24"/>
        </w:rPr>
      </w:pPr>
      <w:r w:rsidRPr="00492561">
        <w:rPr>
          <w:sz w:val="24"/>
          <w:szCs w:val="24"/>
        </w:rPr>
        <w:t>Date of Publication: ______________________________________________</w:t>
      </w:r>
    </w:p>
    <w:p w:rsidR="00D738B0" w:rsidRPr="00492561" w:rsidRDefault="00D738B0">
      <w:pPr>
        <w:rPr>
          <w:sz w:val="24"/>
          <w:szCs w:val="24"/>
        </w:rPr>
      </w:pPr>
      <w:r w:rsidRPr="00492561">
        <w:rPr>
          <w:sz w:val="24"/>
          <w:szCs w:val="24"/>
        </w:rPr>
        <w:t>Picture on the Cover: _____________________________________________</w:t>
      </w:r>
    </w:p>
    <w:p w:rsidR="00D738B0" w:rsidRPr="00492561" w:rsidRDefault="00D738B0">
      <w:pPr>
        <w:rPr>
          <w:sz w:val="24"/>
          <w:szCs w:val="24"/>
        </w:rPr>
      </w:pPr>
    </w:p>
    <w:p w:rsidR="00D738B0" w:rsidRPr="00492561" w:rsidRDefault="00D738B0" w:rsidP="00D738B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2561">
        <w:rPr>
          <w:sz w:val="24"/>
          <w:szCs w:val="24"/>
        </w:rPr>
        <w:t>Perform an analysis of your magazine.  Begin by counting the number of similar goods or services advertised.  (e.g.  Computer ads = 3; Car ads = 6; Prescription drugs = 12</w:t>
      </w:r>
      <w:r w:rsidR="00895D1E" w:rsidRPr="00492561">
        <w:rPr>
          <w:sz w:val="24"/>
          <w:szCs w:val="24"/>
        </w:rPr>
        <w:t>) Record</w:t>
      </w:r>
      <w:r w:rsidRPr="00492561">
        <w:rPr>
          <w:sz w:val="24"/>
          <w:szCs w:val="24"/>
        </w:rPr>
        <w:t xml:space="preserve"> below.</w:t>
      </w:r>
    </w:p>
    <w:p w:rsidR="00D738B0" w:rsidRPr="00492561" w:rsidRDefault="00D738B0" w:rsidP="00D738B0">
      <w:pPr>
        <w:rPr>
          <w:sz w:val="24"/>
          <w:szCs w:val="24"/>
        </w:rPr>
      </w:pPr>
    </w:p>
    <w:p w:rsidR="00D738B0" w:rsidRDefault="00D738B0" w:rsidP="00D738B0"/>
    <w:p w:rsidR="00D738B0" w:rsidRDefault="00D738B0" w:rsidP="00D738B0"/>
    <w:p w:rsidR="00D738B0" w:rsidRDefault="00D738B0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492561" w:rsidRDefault="00492561" w:rsidP="00D738B0"/>
    <w:p w:rsidR="00D738B0" w:rsidRDefault="00D738B0" w:rsidP="00D738B0"/>
    <w:p w:rsidR="00D738B0" w:rsidRPr="00492561" w:rsidRDefault="00492561" w:rsidP="00492561">
      <w:pPr>
        <w:pStyle w:val="ListParagraph"/>
        <w:numPr>
          <w:ilvl w:val="0"/>
          <w:numId w:val="1"/>
        </w:numPr>
        <w:rPr>
          <w:rFonts w:ascii="Algerian" w:hAnsi="Algerian"/>
          <w:b/>
          <w:sz w:val="24"/>
          <w:szCs w:val="24"/>
        </w:rPr>
      </w:pPr>
      <w:r w:rsidRPr="00492561">
        <w:rPr>
          <w:sz w:val="24"/>
          <w:szCs w:val="24"/>
        </w:rPr>
        <w:lastRenderedPageBreak/>
        <w:t>Choose 4 ads that use</w:t>
      </w:r>
      <w:r>
        <w:t xml:space="preserve"> </w:t>
      </w:r>
      <w:r w:rsidRPr="00492561">
        <w:rPr>
          <w:rFonts w:ascii="Algerian" w:hAnsi="Algerian"/>
          <w:b/>
          <w:color w:val="FF0000"/>
          <w:sz w:val="28"/>
          <w:szCs w:val="28"/>
        </w:rPr>
        <w:t>different</w:t>
      </w:r>
      <w:r>
        <w:rPr>
          <w:rFonts w:ascii="Algerian" w:hAnsi="Algerian"/>
          <w:b/>
          <w:color w:val="FF0000"/>
          <w:sz w:val="24"/>
          <w:szCs w:val="24"/>
        </w:rPr>
        <w:t xml:space="preserve"> </w:t>
      </w:r>
      <w:r w:rsidRPr="00492561">
        <w:rPr>
          <w:sz w:val="24"/>
          <w:szCs w:val="24"/>
        </w:rPr>
        <w:t xml:space="preserve">propaganda techniques.  Do </w:t>
      </w:r>
      <w:r w:rsidRPr="00492561">
        <w:rPr>
          <w:b/>
          <w:color w:val="17365D" w:themeColor="text2" w:themeShade="BF"/>
          <w:sz w:val="24"/>
          <w:szCs w:val="24"/>
        </w:rPr>
        <w:t xml:space="preserve">NOT </w:t>
      </w:r>
      <w:r w:rsidRPr="00492561">
        <w:rPr>
          <w:sz w:val="24"/>
          <w:szCs w:val="24"/>
        </w:rPr>
        <w:t>repeat techniques.  Refer to the Propaganda Techniques handout.  Log them into the chart below:</w:t>
      </w:r>
    </w:p>
    <w:p w:rsidR="00492561" w:rsidRDefault="00492561" w:rsidP="00492561">
      <w:pPr>
        <w:rPr>
          <w:rFonts w:ascii="Algerian" w:hAnsi="Algerian"/>
          <w:b/>
          <w:sz w:val="24"/>
          <w:szCs w:val="24"/>
        </w:rPr>
      </w:pPr>
    </w:p>
    <w:tbl>
      <w:tblPr>
        <w:tblStyle w:val="TableGrid"/>
        <w:tblW w:w="9573" w:type="dxa"/>
        <w:tblLook w:val="04A0"/>
      </w:tblPr>
      <w:tblGrid>
        <w:gridCol w:w="3191"/>
        <w:gridCol w:w="3191"/>
        <w:gridCol w:w="3191"/>
      </w:tblGrid>
      <w:tr w:rsidR="00492561" w:rsidTr="00492561">
        <w:trPr>
          <w:trHeight w:val="2015"/>
        </w:trPr>
        <w:tc>
          <w:tcPr>
            <w:tcW w:w="3191" w:type="dxa"/>
          </w:tcPr>
          <w:p w:rsid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</w:p>
          <w:p w:rsidR="00492561" w:rsidRP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  <w:t>Product</w:t>
            </w:r>
          </w:p>
        </w:tc>
        <w:tc>
          <w:tcPr>
            <w:tcW w:w="3191" w:type="dxa"/>
          </w:tcPr>
          <w:p w:rsid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</w:p>
          <w:p w:rsid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  <w:t>Propaganda</w:t>
            </w:r>
          </w:p>
          <w:p w:rsidR="00492561" w:rsidRP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  <w:t>Technique</w:t>
            </w:r>
          </w:p>
        </w:tc>
        <w:tc>
          <w:tcPr>
            <w:tcW w:w="3191" w:type="dxa"/>
          </w:tcPr>
          <w:p w:rsid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</w:p>
          <w:p w:rsid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  <w:t xml:space="preserve">Targeted </w:t>
            </w:r>
          </w:p>
          <w:p w:rsidR="00492561" w:rsidRPr="00492561" w:rsidRDefault="00492561" w:rsidP="00492561">
            <w:pPr>
              <w:jc w:val="center"/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rFonts w:ascii="Algerian" w:hAnsi="Algerian"/>
                <w:b/>
                <w:color w:val="17365D" w:themeColor="text2" w:themeShade="BF"/>
                <w:sz w:val="32"/>
                <w:szCs w:val="32"/>
              </w:rPr>
              <w:t>Audience</w:t>
            </w:r>
          </w:p>
        </w:tc>
      </w:tr>
      <w:tr w:rsidR="00492561" w:rsidTr="00492561">
        <w:trPr>
          <w:trHeight w:val="2015"/>
        </w:trPr>
        <w:tc>
          <w:tcPr>
            <w:tcW w:w="3191" w:type="dxa"/>
          </w:tcPr>
          <w:p w:rsid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</w:tr>
      <w:tr w:rsidR="00492561" w:rsidTr="00492561">
        <w:trPr>
          <w:trHeight w:val="2015"/>
        </w:trPr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</w:tr>
      <w:tr w:rsidR="00492561" w:rsidTr="00492561">
        <w:trPr>
          <w:trHeight w:val="2015"/>
        </w:trPr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</w:tr>
      <w:tr w:rsidR="00492561" w:rsidTr="00492561">
        <w:trPr>
          <w:trHeight w:val="2105"/>
        </w:trPr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92561" w:rsidRPr="00492561" w:rsidRDefault="00492561" w:rsidP="00492561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</w:tc>
      </w:tr>
    </w:tbl>
    <w:p w:rsidR="00492561" w:rsidRDefault="00492561" w:rsidP="00492561">
      <w:pPr>
        <w:rPr>
          <w:rFonts w:ascii="Algerian" w:hAnsi="Algerian"/>
          <w:b/>
          <w:sz w:val="24"/>
          <w:szCs w:val="24"/>
        </w:rPr>
      </w:pPr>
    </w:p>
    <w:p w:rsidR="00492561" w:rsidRPr="00492561" w:rsidRDefault="00492561" w:rsidP="00492561">
      <w:pPr>
        <w:rPr>
          <w:rFonts w:ascii="Algerian" w:hAnsi="Algerian"/>
          <w:b/>
          <w:sz w:val="24"/>
          <w:szCs w:val="24"/>
        </w:rPr>
      </w:pPr>
    </w:p>
    <w:p w:rsidR="00D738B0" w:rsidRPr="00492561" w:rsidRDefault="00492561" w:rsidP="00492561">
      <w:pPr>
        <w:pStyle w:val="ListParagraph"/>
        <w:numPr>
          <w:ilvl w:val="0"/>
          <w:numId w:val="1"/>
        </w:numPr>
      </w:pPr>
      <w:r>
        <w:rPr>
          <w:sz w:val="24"/>
          <w:szCs w:val="24"/>
        </w:rPr>
        <w:lastRenderedPageBreak/>
        <w:t xml:space="preserve">Based on your findings, determine the following about the </w:t>
      </w:r>
      <w:r>
        <w:rPr>
          <w:b/>
          <w:color w:val="FF0000"/>
          <w:sz w:val="24"/>
          <w:szCs w:val="24"/>
        </w:rPr>
        <w:t>target audience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in general:</w:t>
      </w:r>
    </w:p>
    <w:p w:rsidR="00492561" w:rsidRDefault="00492561" w:rsidP="00492561">
      <w:pPr>
        <w:pStyle w:val="ListParagraph"/>
        <w:ind w:left="1080"/>
      </w:pPr>
    </w:p>
    <w:p w:rsidR="00492561" w:rsidRPr="00483C1C" w:rsidRDefault="00492561" w:rsidP="004925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C1C">
        <w:rPr>
          <w:sz w:val="24"/>
          <w:szCs w:val="24"/>
        </w:rPr>
        <w:t>Age range :  _________________</w:t>
      </w:r>
      <w:r w:rsidRPr="00483C1C">
        <w:rPr>
          <w:sz w:val="24"/>
          <w:szCs w:val="24"/>
        </w:rPr>
        <w:tab/>
      </w:r>
    </w:p>
    <w:p w:rsidR="00492561" w:rsidRPr="00483C1C" w:rsidRDefault="00492561" w:rsidP="004925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C1C">
        <w:rPr>
          <w:sz w:val="24"/>
          <w:szCs w:val="24"/>
        </w:rPr>
        <w:t>Social status: ________________</w:t>
      </w:r>
    </w:p>
    <w:p w:rsidR="00492561" w:rsidRPr="00483C1C" w:rsidRDefault="00492561" w:rsidP="004925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C1C">
        <w:rPr>
          <w:sz w:val="24"/>
          <w:szCs w:val="24"/>
        </w:rPr>
        <w:t>Gender: ____________________</w:t>
      </w:r>
    </w:p>
    <w:p w:rsidR="00492561" w:rsidRPr="00483C1C" w:rsidRDefault="00492561" w:rsidP="004925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C1C">
        <w:rPr>
          <w:sz w:val="24"/>
          <w:szCs w:val="24"/>
        </w:rPr>
        <w:t>Income: ____________________</w:t>
      </w:r>
    </w:p>
    <w:p w:rsidR="00492561" w:rsidRPr="00483C1C" w:rsidRDefault="00492561" w:rsidP="004925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3C1C">
        <w:rPr>
          <w:sz w:val="24"/>
          <w:szCs w:val="24"/>
        </w:rPr>
        <w:t>Race: ______________________</w:t>
      </w:r>
    </w:p>
    <w:p w:rsidR="00492561" w:rsidRDefault="00492561" w:rsidP="00492561">
      <w:pPr>
        <w:pStyle w:val="ListParagraph"/>
        <w:numPr>
          <w:ilvl w:val="0"/>
          <w:numId w:val="3"/>
        </w:numPr>
      </w:pPr>
      <w:r w:rsidRPr="00483C1C">
        <w:rPr>
          <w:sz w:val="24"/>
          <w:szCs w:val="24"/>
        </w:rPr>
        <w:t>Occupation: ________________</w:t>
      </w:r>
    </w:p>
    <w:p w:rsidR="00492561" w:rsidRDefault="00492561" w:rsidP="00492561"/>
    <w:p w:rsidR="00492561" w:rsidRPr="00483C1C" w:rsidRDefault="00492561" w:rsidP="004925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3C1C">
        <w:rPr>
          <w:sz w:val="24"/>
          <w:szCs w:val="24"/>
        </w:rPr>
        <w:t>Why do you think the advertiser chose to use this medium rather than  . . .</w:t>
      </w:r>
    </w:p>
    <w:p w:rsidR="00492561" w:rsidRPr="00483C1C" w:rsidRDefault="00492561" w:rsidP="00492561">
      <w:pPr>
        <w:pStyle w:val="ListParagraph"/>
        <w:ind w:left="360"/>
        <w:rPr>
          <w:sz w:val="24"/>
          <w:szCs w:val="24"/>
        </w:rPr>
      </w:pPr>
    </w:p>
    <w:p w:rsidR="00492561" w:rsidRPr="00483C1C" w:rsidRDefault="00492561" w:rsidP="004925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83C1C">
        <w:rPr>
          <w:sz w:val="24"/>
          <w:szCs w:val="24"/>
        </w:rPr>
        <w:t>Radio –</w:t>
      </w:r>
    </w:p>
    <w:p w:rsidR="00492561" w:rsidRPr="00483C1C" w:rsidRDefault="00492561" w:rsidP="00492561">
      <w:pPr>
        <w:rPr>
          <w:sz w:val="24"/>
          <w:szCs w:val="24"/>
        </w:rPr>
      </w:pPr>
    </w:p>
    <w:p w:rsidR="00492561" w:rsidRPr="00483C1C" w:rsidRDefault="00492561" w:rsidP="00492561">
      <w:pPr>
        <w:rPr>
          <w:sz w:val="24"/>
          <w:szCs w:val="24"/>
        </w:rPr>
      </w:pPr>
    </w:p>
    <w:p w:rsidR="00492561" w:rsidRPr="00483C1C" w:rsidRDefault="00492561" w:rsidP="004925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83C1C">
        <w:rPr>
          <w:sz w:val="24"/>
          <w:szCs w:val="24"/>
        </w:rPr>
        <w:t>Television –</w:t>
      </w:r>
    </w:p>
    <w:p w:rsidR="00492561" w:rsidRPr="00483C1C" w:rsidRDefault="00492561" w:rsidP="00492561">
      <w:pPr>
        <w:rPr>
          <w:sz w:val="24"/>
          <w:szCs w:val="24"/>
        </w:rPr>
      </w:pPr>
    </w:p>
    <w:p w:rsidR="00492561" w:rsidRPr="00483C1C" w:rsidRDefault="00492561" w:rsidP="00492561">
      <w:pPr>
        <w:rPr>
          <w:sz w:val="24"/>
          <w:szCs w:val="24"/>
        </w:rPr>
      </w:pPr>
    </w:p>
    <w:p w:rsidR="00492561" w:rsidRPr="00483C1C" w:rsidRDefault="00492561" w:rsidP="004925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83C1C">
        <w:rPr>
          <w:sz w:val="24"/>
          <w:szCs w:val="24"/>
        </w:rPr>
        <w:t>Newspaper --</w:t>
      </w:r>
    </w:p>
    <w:p w:rsidR="00D738B0" w:rsidRPr="00483C1C" w:rsidRDefault="00D738B0">
      <w:pPr>
        <w:rPr>
          <w:sz w:val="24"/>
          <w:szCs w:val="24"/>
        </w:rPr>
      </w:pPr>
    </w:p>
    <w:p w:rsidR="00BB415A" w:rsidRPr="00BB415A" w:rsidRDefault="00483C1C" w:rsidP="00483C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3C1C">
        <w:rPr>
          <w:sz w:val="24"/>
          <w:szCs w:val="24"/>
        </w:rPr>
        <w:t>Choose one ad to identify the audience and rhetorical approach (logos, ethos, or pathos).  (See Holt pp. 296 – 298 if you have forgotten what these are.)  Then re-create the ad using a</w:t>
      </w:r>
      <w:r>
        <w:t xml:space="preserve"> </w:t>
      </w:r>
      <w:r w:rsidRPr="00483C1C">
        <w:rPr>
          <w:rFonts w:ascii="Algerian" w:hAnsi="Algerian"/>
          <w:b/>
          <w:color w:val="FF0000"/>
          <w:sz w:val="28"/>
          <w:szCs w:val="28"/>
        </w:rPr>
        <w:t>different</w:t>
      </w:r>
      <w:r>
        <w:rPr>
          <w:rFonts w:ascii="Algerian" w:hAnsi="Algerian"/>
          <w:b/>
          <w:color w:val="FF0000"/>
          <w:sz w:val="28"/>
          <w:szCs w:val="28"/>
        </w:rPr>
        <w:t xml:space="preserve"> </w:t>
      </w:r>
      <w:r w:rsidRPr="00483C1C">
        <w:rPr>
          <w:b/>
          <w:sz w:val="24"/>
          <w:szCs w:val="24"/>
        </w:rPr>
        <w:t xml:space="preserve">rhetorical </w:t>
      </w:r>
      <w:r w:rsidR="00BB415A" w:rsidRPr="00483C1C">
        <w:rPr>
          <w:b/>
          <w:sz w:val="24"/>
          <w:szCs w:val="24"/>
        </w:rPr>
        <w:t>approach</w:t>
      </w:r>
      <w:r w:rsidR="00BB415A">
        <w:rPr>
          <w:sz w:val="24"/>
          <w:szCs w:val="24"/>
        </w:rPr>
        <w:t xml:space="preserve"> </w:t>
      </w:r>
      <w:r w:rsidR="00BB415A" w:rsidRPr="00BB415A">
        <w:rPr>
          <w:b/>
          <w:sz w:val="24"/>
          <w:szCs w:val="24"/>
        </w:rPr>
        <w:t>AND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appealing to a </w:t>
      </w:r>
      <w:r w:rsidRPr="00483C1C">
        <w:rPr>
          <w:rFonts w:ascii="Algerian" w:hAnsi="Algerian"/>
          <w:b/>
          <w:color w:val="FF0000"/>
          <w:sz w:val="28"/>
          <w:szCs w:val="28"/>
        </w:rPr>
        <w:t>different</w:t>
      </w:r>
      <w:r>
        <w:rPr>
          <w:rFonts w:ascii="Algerian" w:hAnsi="Algerian"/>
          <w:b/>
          <w:color w:val="FF0000"/>
          <w:sz w:val="28"/>
          <w:szCs w:val="28"/>
        </w:rPr>
        <w:t xml:space="preserve"> </w:t>
      </w:r>
      <w:r>
        <w:rPr>
          <w:b/>
          <w:sz w:val="24"/>
          <w:szCs w:val="24"/>
        </w:rPr>
        <w:t>audience</w:t>
      </w:r>
      <w:r w:rsidR="00BB415A">
        <w:rPr>
          <w:b/>
          <w:sz w:val="24"/>
          <w:szCs w:val="24"/>
        </w:rPr>
        <w:t xml:space="preserve">.  </w:t>
      </w:r>
      <w:r w:rsidR="00895D1E">
        <w:rPr>
          <w:sz w:val="24"/>
          <w:szCs w:val="24"/>
        </w:rPr>
        <w:t xml:space="preserve">Using Word, upload your ad and then re-create it by inserting text boxes and/or images to change words or features for your new rhetorical approach and audience.  </w:t>
      </w:r>
      <w:r w:rsidR="00BB415A">
        <w:rPr>
          <w:sz w:val="24"/>
          <w:szCs w:val="24"/>
        </w:rPr>
        <w:t>Save both the original and the new ad in a Word document to be uploaded to my wiki page.  Answer the following questions below regarding each.  Use your imagination to make realistic facts.</w:t>
      </w:r>
    </w:p>
    <w:p w:rsidR="00BB415A" w:rsidRPr="00BB415A" w:rsidRDefault="00BB415A" w:rsidP="00BB415A">
      <w:pPr>
        <w:pStyle w:val="ListParagraph"/>
        <w:ind w:left="810"/>
        <w:rPr>
          <w:sz w:val="28"/>
          <w:szCs w:val="28"/>
        </w:rPr>
      </w:pPr>
    </w:p>
    <w:p w:rsidR="00BB415A" w:rsidRPr="00BB415A" w:rsidRDefault="00BB415A" w:rsidP="00BB41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4"/>
          <w:szCs w:val="24"/>
        </w:rPr>
        <w:t>Good or product:  _____________________________________</w:t>
      </w:r>
    </w:p>
    <w:p w:rsidR="00BB415A" w:rsidRPr="00BB415A" w:rsidRDefault="00BB415A" w:rsidP="00BB41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4"/>
          <w:szCs w:val="24"/>
        </w:rPr>
        <w:t>Original Rhetorical Approach:____________________________</w:t>
      </w:r>
    </w:p>
    <w:p w:rsidR="00BB415A" w:rsidRPr="00BB415A" w:rsidRDefault="00BB415A" w:rsidP="00BB415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4"/>
          <w:szCs w:val="24"/>
        </w:rPr>
        <w:t>New Rhetorical Approach: ______________________________</w:t>
      </w:r>
    </w:p>
    <w:p w:rsidR="00BB415A" w:rsidRPr="00BB415A" w:rsidRDefault="00BB415A" w:rsidP="00BB415A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B415A">
        <w:rPr>
          <w:sz w:val="24"/>
          <w:szCs w:val="24"/>
        </w:rPr>
        <w:t>Original Targeted  Audience: ____________________________</w:t>
      </w:r>
    </w:p>
    <w:p w:rsidR="00BB415A" w:rsidRPr="00BB415A" w:rsidRDefault="00BB415A" w:rsidP="00BB415A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B415A">
        <w:rPr>
          <w:sz w:val="24"/>
          <w:szCs w:val="24"/>
        </w:rPr>
        <w:t>New</w:t>
      </w:r>
      <w:r>
        <w:rPr>
          <w:sz w:val="24"/>
          <w:szCs w:val="24"/>
        </w:rPr>
        <w:t xml:space="preserve"> Targeted Audience: _______________________________</w:t>
      </w:r>
    </w:p>
    <w:p w:rsidR="00BB415A" w:rsidRPr="00BB415A" w:rsidRDefault="00BB415A" w:rsidP="00BB415A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Bonus:  </w:t>
      </w:r>
      <w:r>
        <w:rPr>
          <w:sz w:val="24"/>
          <w:szCs w:val="24"/>
        </w:rPr>
        <w:t xml:space="preserve">Using Excel, create a </w:t>
      </w:r>
      <w:r w:rsidRPr="00BB415A">
        <w:rPr>
          <w:rFonts w:ascii="Jokerman" w:hAnsi="Jokerman"/>
          <w:b/>
          <w:sz w:val="24"/>
          <w:szCs w:val="24"/>
        </w:rPr>
        <w:t>Cool</w:t>
      </w:r>
      <w:r>
        <w:rPr>
          <w:rFonts w:ascii="Jokerman" w:hAnsi="Jokerman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chart or </w:t>
      </w:r>
      <w:r w:rsidR="00895D1E">
        <w:rPr>
          <w:sz w:val="24"/>
          <w:szCs w:val="24"/>
        </w:rPr>
        <w:t>graph [</w:t>
      </w:r>
      <w:r>
        <w:rPr>
          <w:sz w:val="24"/>
          <w:szCs w:val="24"/>
        </w:rPr>
        <w:t xml:space="preserve">pie, donut, bar, cone, etc) based on the analysis of the magazine in Question #1. Include the title of the magazine on the graph.  You may use any criteria and style as long as the information is accurate and meaningful.  </w:t>
      </w:r>
      <w:r w:rsidR="00DF35F5">
        <w:rPr>
          <w:sz w:val="24"/>
          <w:szCs w:val="24"/>
        </w:rPr>
        <w:t xml:space="preserve">Then load to my wiki page under Analysis of Ads.  </w:t>
      </w:r>
    </w:p>
    <w:sectPr w:rsidR="00BB415A" w:rsidRPr="00BB415A" w:rsidSect="003D71C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AD" w:rsidRDefault="00C940AD" w:rsidP="00D738B0">
      <w:pPr>
        <w:spacing w:after="0" w:line="240" w:lineRule="auto"/>
      </w:pPr>
      <w:r>
        <w:separator/>
      </w:r>
    </w:p>
  </w:endnote>
  <w:endnote w:type="continuationSeparator" w:id="0">
    <w:p w:rsidR="00C940AD" w:rsidRDefault="00C940AD" w:rsidP="00D73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61" w:rsidRDefault="0049256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Matthews 2011-2012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5300B" w:rsidRPr="00B5300B">
        <w:rPr>
          <w:rFonts w:asciiTheme="majorHAnsi" w:hAnsiTheme="majorHAnsi"/>
          <w:noProof/>
        </w:rPr>
        <w:t>1</w:t>
      </w:r>
    </w:fldSimple>
  </w:p>
  <w:p w:rsidR="00492561" w:rsidRDefault="004925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AD" w:rsidRDefault="00C940AD" w:rsidP="00D738B0">
      <w:pPr>
        <w:spacing w:after="0" w:line="240" w:lineRule="auto"/>
      </w:pPr>
      <w:r>
        <w:separator/>
      </w:r>
    </w:p>
  </w:footnote>
  <w:footnote w:type="continuationSeparator" w:id="0">
    <w:p w:rsidR="00C940AD" w:rsidRDefault="00C940AD" w:rsidP="00D73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BE887C98E1247B29F701ADE15F31EE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38B0" w:rsidRDefault="00D738B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Analysis of Print Ads</w:t>
        </w:r>
      </w:p>
    </w:sdtContent>
  </w:sdt>
  <w:p w:rsidR="00D738B0" w:rsidRDefault="00D738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6549"/>
    <w:multiLevelType w:val="hybridMultilevel"/>
    <w:tmpl w:val="5A806D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B75EE"/>
    <w:multiLevelType w:val="hybridMultilevel"/>
    <w:tmpl w:val="0188FE1A"/>
    <w:lvl w:ilvl="0" w:tplc="04090019">
      <w:start w:val="1"/>
      <w:numFmt w:val="lowerLetter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">
    <w:nsid w:val="491317A6"/>
    <w:multiLevelType w:val="hybridMultilevel"/>
    <w:tmpl w:val="965E249C"/>
    <w:lvl w:ilvl="0" w:tplc="AE78D0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721AA1"/>
    <w:multiLevelType w:val="hybridMultilevel"/>
    <w:tmpl w:val="70943A18"/>
    <w:lvl w:ilvl="0" w:tplc="AE78D0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42C1C"/>
    <w:multiLevelType w:val="hybridMultilevel"/>
    <w:tmpl w:val="D702E5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AC4493"/>
    <w:multiLevelType w:val="hybridMultilevel"/>
    <w:tmpl w:val="7B7A979E"/>
    <w:lvl w:ilvl="0" w:tplc="19F2A9F8">
      <w:start w:val="1"/>
      <w:numFmt w:val="lowerLetter"/>
      <w:lvlText w:val="%1."/>
      <w:lvlJc w:val="left"/>
      <w:pPr>
        <w:ind w:left="81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8B0"/>
    <w:rsid w:val="00104547"/>
    <w:rsid w:val="002A3394"/>
    <w:rsid w:val="003D71C3"/>
    <w:rsid w:val="00406D2F"/>
    <w:rsid w:val="00464097"/>
    <w:rsid w:val="00483C1C"/>
    <w:rsid w:val="00492561"/>
    <w:rsid w:val="0088370E"/>
    <w:rsid w:val="00895D1E"/>
    <w:rsid w:val="00A2439C"/>
    <w:rsid w:val="00B5300B"/>
    <w:rsid w:val="00B82E3A"/>
    <w:rsid w:val="00BB415A"/>
    <w:rsid w:val="00C940AD"/>
    <w:rsid w:val="00D11FC6"/>
    <w:rsid w:val="00D738B0"/>
    <w:rsid w:val="00DF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8B0"/>
  </w:style>
  <w:style w:type="paragraph" w:styleId="Footer">
    <w:name w:val="footer"/>
    <w:basedOn w:val="Normal"/>
    <w:link w:val="FooterChar"/>
    <w:uiPriority w:val="99"/>
    <w:unhideWhenUsed/>
    <w:rsid w:val="00D73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8B0"/>
  </w:style>
  <w:style w:type="paragraph" w:styleId="BalloonText">
    <w:name w:val="Balloon Text"/>
    <w:basedOn w:val="Normal"/>
    <w:link w:val="BalloonTextChar"/>
    <w:uiPriority w:val="99"/>
    <w:semiHidden/>
    <w:unhideWhenUsed/>
    <w:rsid w:val="00D73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8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38B0"/>
    <w:pPr>
      <w:ind w:left="720"/>
      <w:contextualSpacing/>
    </w:pPr>
  </w:style>
  <w:style w:type="table" w:styleId="TableGrid">
    <w:name w:val="Table Grid"/>
    <w:basedOn w:val="TableNormal"/>
    <w:uiPriority w:val="59"/>
    <w:rsid w:val="00492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E887C98E1247B29F701ADE15F31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C1A72-069A-435C-BB61-5606BE7F9F5E}"/>
      </w:docPartPr>
      <w:docPartBody>
        <w:p w:rsidR="002C2AA9" w:rsidRDefault="00BE1278" w:rsidP="00BE1278">
          <w:pPr>
            <w:pStyle w:val="DBE887C98E1247B29F701ADE15F31EE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E1278"/>
    <w:rsid w:val="002A352D"/>
    <w:rsid w:val="002C2AA9"/>
    <w:rsid w:val="00BE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887C98E1247B29F701ADE15F31EEC">
    <w:name w:val="DBE887C98E1247B29F701ADE15F31EEC"/>
    <w:rsid w:val="00BE1278"/>
  </w:style>
  <w:style w:type="paragraph" w:customStyle="1" w:styleId="ECE29B36B7D94328B713033A89EC7E84">
    <w:name w:val="ECE29B36B7D94328B713033A89EC7E84"/>
    <w:rsid w:val="00BE127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Print Ads</dc:title>
  <dc:subject/>
  <dc:creator>User</dc:creator>
  <cp:keywords/>
  <dc:description/>
  <cp:lastModifiedBy>User</cp:lastModifiedBy>
  <cp:revision>3</cp:revision>
  <dcterms:created xsi:type="dcterms:W3CDTF">2011-08-20T18:04:00Z</dcterms:created>
  <dcterms:modified xsi:type="dcterms:W3CDTF">2011-08-21T13:47:00Z</dcterms:modified>
</cp:coreProperties>
</file>